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D38" w:rsidRPr="00C90E61" w:rsidRDefault="00026D38" w:rsidP="00026D38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C90E61">
        <w:rPr>
          <w:rFonts w:ascii="Times New Roman" w:hAnsi="Times New Roman" w:cs="Times New Roman"/>
          <w:sz w:val="28"/>
          <w:szCs w:val="28"/>
          <w:u w:val="single"/>
        </w:rPr>
        <w:t>Упражнения по стрельбе по курсу безопасного обращения с оружием.</w:t>
      </w:r>
    </w:p>
    <w:p w:rsidR="00026D38" w:rsidRPr="000E74A8" w:rsidRDefault="00026D38" w:rsidP="00026D38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E74A8">
        <w:rPr>
          <w:rFonts w:ascii="Times New Roman" w:hAnsi="Times New Roman" w:cs="Times New Roman"/>
          <w:b/>
          <w:sz w:val="28"/>
          <w:szCs w:val="28"/>
          <w:u w:val="single"/>
        </w:rPr>
        <w:t>Упражнение № 2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Прицельная стрельба с места по неподвижной цели в заданное время из гражданского короткоствольного оружия ограниченного поражения. 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0E74A8">
        <w:rPr>
          <w:rFonts w:ascii="Times New Roman" w:hAnsi="Times New Roman" w:cs="Times New Roman"/>
          <w:sz w:val="28"/>
          <w:szCs w:val="28"/>
        </w:rPr>
        <w:t xml:space="preserve">: грудная фигура (мишень № 4), неподвижная, установлена на высоте уровня глаз, расстояние до цели 3-5 метров с учетом технических характеристик оружия. Время для выполнения упражнения </w:t>
      </w:r>
      <w:r w:rsidRPr="00D558CC">
        <w:rPr>
          <w:rFonts w:ascii="Times New Roman" w:hAnsi="Times New Roman" w:cs="Times New Roman"/>
          <w:b/>
          <w:sz w:val="28"/>
          <w:szCs w:val="28"/>
        </w:rPr>
        <w:t>до 5 секунд</w:t>
      </w:r>
      <w:r w:rsidRPr="000E74A8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слушателю </w:t>
      </w:r>
      <w:r w:rsidRPr="000E74A8">
        <w:rPr>
          <w:rFonts w:ascii="Times New Roman" w:hAnsi="Times New Roman" w:cs="Times New Roman"/>
          <w:sz w:val="28"/>
          <w:szCs w:val="28"/>
        </w:rPr>
        <w:t xml:space="preserve">выдается 3 патрона (1 </w:t>
      </w:r>
      <w:r>
        <w:rPr>
          <w:rFonts w:ascii="Times New Roman" w:hAnsi="Times New Roman" w:cs="Times New Roman"/>
          <w:sz w:val="28"/>
          <w:szCs w:val="28"/>
        </w:rPr>
        <w:t xml:space="preserve">пробный выстрел и </w:t>
      </w:r>
      <w:r w:rsidRPr="000E74A8">
        <w:rPr>
          <w:rFonts w:ascii="Times New Roman" w:hAnsi="Times New Roman" w:cs="Times New Roman"/>
          <w:sz w:val="28"/>
          <w:szCs w:val="28"/>
        </w:rPr>
        <w:t>2 на зачет, мишень необходимо поразить   минимум 1 раз), положение для стрельбы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0E74A8">
        <w:rPr>
          <w:rFonts w:ascii="Times New Roman" w:hAnsi="Times New Roman" w:cs="Times New Roman"/>
          <w:sz w:val="28"/>
          <w:szCs w:val="28"/>
        </w:rPr>
        <w:t xml:space="preserve">  стоя, слушатель выполняет упражнение в защитных очках</w:t>
      </w:r>
      <w:r>
        <w:rPr>
          <w:rFonts w:ascii="Times New Roman" w:hAnsi="Times New Roman" w:cs="Times New Roman"/>
          <w:sz w:val="28"/>
          <w:szCs w:val="28"/>
        </w:rPr>
        <w:t xml:space="preserve"> и наушниках</w:t>
      </w:r>
      <w:r w:rsidRPr="000E74A8">
        <w:rPr>
          <w:rFonts w:ascii="Times New Roman" w:hAnsi="Times New Roman" w:cs="Times New Roman"/>
          <w:sz w:val="28"/>
          <w:szCs w:val="28"/>
        </w:rPr>
        <w:t>. При заряжении  и ведении огня  категорически запрещается отклонять</w:t>
      </w:r>
      <w:r>
        <w:rPr>
          <w:rFonts w:ascii="Times New Roman" w:hAnsi="Times New Roman" w:cs="Times New Roman"/>
          <w:sz w:val="28"/>
          <w:szCs w:val="28"/>
        </w:rPr>
        <w:t xml:space="preserve"> оружие</w:t>
      </w:r>
      <w:r w:rsidRPr="000E74A8">
        <w:rPr>
          <w:rFonts w:ascii="Times New Roman" w:hAnsi="Times New Roman" w:cs="Times New Roman"/>
          <w:sz w:val="28"/>
          <w:szCs w:val="28"/>
        </w:rPr>
        <w:t xml:space="preserve"> под углом более 45 градусов о</w:t>
      </w:r>
      <w:r>
        <w:rPr>
          <w:rFonts w:ascii="Times New Roman" w:hAnsi="Times New Roman" w:cs="Times New Roman"/>
          <w:sz w:val="28"/>
          <w:szCs w:val="28"/>
        </w:rPr>
        <w:t>т цели (мишени) в любую сторону!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>Исходное положение для пробной стрельбы</w:t>
      </w:r>
      <w:r w:rsidRPr="000E74A8">
        <w:rPr>
          <w:rFonts w:ascii="Times New Roman" w:hAnsi="Times New Roman" w:cs="Times New Roman"/>
          <w:sz w:val="28"/>
          <w:szCs w:val="28"/>
        </w:rPr>
        <w:t xml:space="preserve">: слушатель получает патроны и докладывает: « 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Слушатель…три патрона ограниченного поражения получил, осмотрел, замечаний нет (либо при наличии повреждений  патрона докладывает о них)</w:t>
      </w:r>
      <w:r w:rsidR="00591E39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Pr="000E74A8">
        <w:rPr>
          <w:rFonts w:ascii="Times New Roman" w:hAnsi="Times New Roman" w:cs="Times New Roman"/>
          <w:sz w:val="28"/>
          <w:szCs w:val="28"/>
        </w:rPr>
        <w:t>.  Снаряжает  два магазина  в последовательности один патрон для пробного выстрела и два патрона на зачет. Магазин с двумя пат</w:t>
      </w:r>
      <w:r w:rsidR="00CE2E94">
        <w:rPr>
          <w:rFonts w:ascii="Times New Roman" w:hAnsi="Times New Roman" w:cs="Times New Roman"/>
          <w:sz w:val="28"/>
          <w:szCs w:val="28"/>
        </w:rPr>
        <w:t xml:space="preserve">ронами </w:t>
      </w:r>
      <w:r w:rsidRPr="000E74A8">
        <w:rPr>
          <w:rFonts w:ascii="Times New Roman" w:hAnsi="Times New Roman" w:cs="Times New Roman"/>
          <w:sz w:val="28"/>
          <w:szCs w:val="28"/>
        </w:rPr>
        <w:t xml:space="preserve">, </w:t>
      </w:r>
      <w:r w:rsidRPr="000A1E5C">
        <w:rPr>
          <w:rFonts w:ascii="Times New Roman" w:hAnsi="Times New Roman" w:cs="Times New Roman"/>
          <w:b/>
          <w:sz w:val="28"/>
          <w:szCs w:val="28"/>
        </w:rPr>
        <w:t>по команде «Заряжай»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74A8">
        <w:rPr>
          <w:rFonts w:ascii="Times New Roman" w:hAnsi="Times New Roman" w:cs="Times New Roman"/>
          <w:sz w:val="28"/>
          <w:szCs w:val="28"/>
        </w:rPr>
        <w:t xml:space="preserve"> вставляет</w:t>
      </w:r>
      <w:r>
        <w:rPr>
          <w:rFonts w:ascii="Times New Roman" w:hAnsi="Times New Roman" w:cs="Times New Roman"/>
          <w:sz w:val="28"/>
          <w:szCs w:val="28"/>
        </w:rPr>
        <w:t xml:space="preserve"> магазин с одним патроном</w:t>
      </w:r>
      <w:r w:rsidRPr="000E74A8">
        <w:rPr>
          <w:rFonts w:ascii="Times New Roman" w:hAnsi="Times New Roman" w:cs="Times New Roman"/>
          <w:sz w:val="28"/>
          <w:szCs w:val="28"/>
        </w:rPr>
        <w:t xml:space="preserve"> в рукоятку пистолета, оружие убирает в кобуру, кобуру застегивает. Оружие находится на предохранителе, патрон в патронник не дослан. Слушатель производит доклад: 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91E39" w:rsidRPr="00591E39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лушатель…. к стрельбе готов!».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>По команде «Огонь»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слушатель</w:t>
      </w:r>
      <w:r w:rsidRPr="000E74A8">
        <w:rPr>
          <w:rFonts w:ascii="Times New Roman" w:hAnsi="Times New Roman" w:cs="Times New Roman"/>
          <w:sz w:val="28"/>
          <w:szCs w:val="28"/>
        </w:rPr>
        <w:t xml:space="preserve"> извлекает оружие из кобуры, снимает с предохранителя, досылает патрон в патронник, производит 1 пробный выстрел. Докладывает: 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«Слушатель…стрельбу закончил».</w:t>
      </w:r>
      <w:r w:rsidRPr="000E74A8">
        <w:rPr>
          <w:rFonts w:ascii="Times New Roman" w:hAnsi="Times New Roman" w:cs="Times New Roman"/>
          <w:sz w:val="28"/>
          <w:szCs w:val="28"/>
        </w:rPr>
        <w:t xml:space="preserve"> (оружие направляет только в сторону мишени !   Время на выполнение упражнения останавлив</w:t>
      </w:r>
      <w:r>
        <w:rPr>
          <w:rFonts w:ascii="Times New Roman" w:hAnsi="Times New Roman" w:cs="Times New Roman"/>
          <w:sz w:val="28"/>
          <w:szCs w:val="28"/>
        </w:rPr>
        <w:t>ается после последнего выстрела!</w:t>
      </w:r>
      <w:r w:rsidRPr="000E74A8">
        <w:rPr>
          <w:rFonts w:ascii="Times New Roman" w:hAnsi="Times New Roman" w:cs="Times New Roman"/>
          <w:sz w:val="28"/>
          <w:szCs w:val="28"/>
        </w:rPr>
        <w:t>)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b/>
          <w:sz w:val="28"/>
          <w:szCs w:val="28"/>
        </w:rPr>
        <w:t xml:space="preserve">                              По команде «Оружие к осмотру»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изв</w:t>
      </w:r>
      <w:r>
        <w:rPr>
          <w:rFonts w:ascii="Times New Roman" w:hAnsi="Times New Roman" w:cs="Times New Roman"/>
          <w:sz w:val="28"/>
          <w:szCs w:val="28"/>
        </w:rPr>
        <w:t>лекает из пистолета магазин, в</w:t>
      </w:r>
      <w:r w:rsidRPr="000E74A8">
        <w:rPr>
          <w:rFonts w:ascii="Times New Roman" w:hAnsi="Times New Roman" w:cs="Times New Roman"/>
          <w:sz w:val="28"/>
          <w:szCs w:val="28"/>
        </w:rPr>
        <w:t>кладывает его под большой палец руки</w:t>
      </w:r>
      <w:r>
        <w:rPr>
          <w:rFonts w:ascii="Times New Roman" w:hAnsi="Times New Roman" w:cs="Times New Roman"/>
          <w:sz w:val="28"/>
          <w:szCs w:val="28"/>
        </w:rPr>
        <w:t xml:space="preserve"> на  2 см выше затвора, показывает патронник для осмотра.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 xml:space="preserve">По команде «Осмотрено» </w:t>
      </w:r>
      <w:r w:rsidRPr="000E74A8">
        <w:rPr>
          <w:rFonts w:ascii="Times New Roman" w:hAnsi="Times New Roman" w:cs="Times New Roman"/>
          <w:sz w:val="28"/>
          <w:szCs w:val="28"/>
        </w:rPr>
        <w:t xml:space="preserve">убирает магазин, снимает затвор с затворной задержки, производит спуск  курка в сторону мишени, ставит оружие </w:t>
      </w:r>
      <w:r>
        <w:rPr>
          <w:rFonts w:ascii="Times New Roman" w:hAnsi="Times New Roman" w:cs="Times New Roman"/>
          <w:sz w:val="28"/>
          <w:szCs w:val="28"/>
        </w:rPr>
        <w:t xml:space="preserve">на предохранитель. </w:t>
      </w:r>
      <w:r w:rsidRPr="00AB3156">
        <w:rPr>
          <w:rFonts w:ascii="Times New Roman" w:hAnsi="Times New Roman" w:cs="Times New Roman"/>
          <w:b/>
          <w:sz w:val="28"/>
          <w:szCs w:val="28"/>
        </w:rPr>
        <w:t>По команде «Оружие в кобуру»</w:t>
      </w:r>
      <w:r>
        <w:rPr>
          <w:rFonts w:ascii="Times New Roman" w:hAnsi="Times New Roman" w:cs="Times New Roman"/>
          <w:sz w:val="28"/>
          <w:szCs w:val="28"/>
        </w:rPr>
        <w:t xml:space="preserve"> оружие убирает в кобуру. По команде руководителя стрельб слушатель проходит к мишени, з</w:t>
      </w:r>
      <w:r w:rsidRPr="000E74A8">
        <w:rPr>
          <w:rFonts w:ascii="Times New Roman" w:hAnsi="Times New Roman" w:cs="Times New Roman"/>
          <w:sz w:val="28"/>
          <w:szCs w:val="28"/>
        </w:rPr>
        <w:t>накомится с результатом пробного выстрела.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  <w:u w:val="single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>Исходное положение для зачетной стрельбы</w:t>
      </w:r>
      <w:r w:rsidRPr="000E74A8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A1E5C">
        <w:rPr>
          <w:rFonts w:ascii="Times New Roman" w:hAnsi="Times New Roman" w:cs="Times New Roman"/>
          <w:b/>
          <w:sz w:val="28"/>
          <w:szCs w:val="28"/>
        </w:rPr>
        <w:t>По команде «Заряжай»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слушатель  вставляет в рукоятку пистолета  магазин двумя патронами, оружие убирает в кобуру, кобуру застегивает. Патрон в патронник не дос</w:t>
      </w:r>
      <w:r>
        <w:rPr>
          <w:rFonts w:ascii="Times New Roman" w:hAnsi="Times New Roman" w:cs="Times New Roman"/>
          <w:sz w:val="28"/>
          <w:szCs w:val="28"/>
        </w:rPr>
        <w:t>лан, оружие на предохранителе. Д</w:t>
      </w:r>
      <w:r w:rsidRPr="000E74A8">
        <w:rPr>
          <w:rFonts w:ascii="Times New Roman" w:hAnsi="Times New Roman" w:cs="Times New Roman"/>
          <w:sz w:val="28"/>
          <w:szCs w:val="28"/>
        </w:rPr>
        <w:t xml:space="preserve">окладывает:  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« Слушатель …к стрельбе готов!».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>По команде «Огонь»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03">
        <w:rPr>
          <w:rFonts w:ascii="Times New Roman" w:hAnsi="Times New Roman" w:cs="Times New Roman"/>
          <w:sz w:val="28"/>
          <w:szCs w:val="28"/>
        </w:rPr>
        <w:t>руководитель стрельб включает на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A3203">
        <w:rPr>
          <w:rFonts w:ascii="Times New Roman" w:hAnsi="Times New Roman" w:cs="Times New Roman"/>
          <w:sz w:val="28"/>
          <w:szCs w:val="28"/>
        </w:rPr>
        <w:t xml:space="preserve">секундомере </w:t>
      </w:r>
      <w:r w:rsidR="00CE2E94">
        <w:rPr>
          <w:rFonts w:ascii="Times New Roman" w:hAnsi="Times New Roman" w:cs="Times New Roman"/>
          <w:sz w:val="28"/>
          <w:szCs w:val="28"/>
        </w:rPr>
        <w:t xml:space="preserve"> </w:t>
      </w:r>
      <w:r w:rsidRPr="006A3203">
        <w:rPr>
          <w:rFonts w:ascii="Times New Roman" w:hAnsi="Times New Roman" w:cs="Times New Roman"/>
          <w:sz w:val="28"/>
          <w:szCs w:val="28"/>
        </w:rPr>
        <w:t>зачетное время,</w:t>
      </w:r>
      <w:r w:rsidRPr="000E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слушатель </w:t>
      </w:r>
      <w:r w:rsidRPr="000E74A8">
        <w:rPr>
          <w:rFonts w:ascii="Times New Roman" w:hAnsi="Times New Roman" w:cs="Times New Roman"/>
          <w:sz w:val="28"/>
          <w:szCs w:val="28"/>
        </w:rPr>
        <w:t xml:space="preserve">извлекает оружие из кобуры, снимает с предохранителя, досылает патрон в патронник, производит 2  выстрела. Докладывает: </w:t>
      </w:r>
      <w:r w:rsidRPr="00591E39">
        <w:rPr>
          <w:rFonts w:ascii="Times New Roman" w:hAnsi="Times New Roman" w:cs="Times New Roman"/>
          <w:b/>
          <w:i/>
          <w:sz w:val="28"/>
          <w:szCs w:val="28"/>
        </w:rPr>
        <w:t>«Слушатель…стрельбу  закончил».</w:t>
      </w:r>
      <w:r w:rsidRPr="000E74A8">
        <w:rPr>
          <w:rFonts w:ascii="Times New Roman" w:hAnsi="Times New Roman" w:cs="Times New Roman"/>
          <w:sz w:val="28"/>
          <w:szCs w:val="28"/>
        </w:rPr>
        <w:t xml:space="preserve"> (оружие направляет только в сторону мишени!).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По команде «Оружие к осмотру»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извлекает из пистолета магазин, подкладывает его под большой палец руки на 2 см выше затвора</w:t>
      </w:r>
      <w:r>
        <w:rPr>
          <w:rFonts w:ascii="Times New Roman" w:hAnsi="Times New Roman" w:cs="Times New Roman"/>
          <w:sz w:val="28"/>
          <w:szCs w:val="28"/>
        </w:rPr>
        <w:t>, показывает патронник для осмотра.</w:t>
      </w:r>
    </w:p>
    <w:p w:rsidR="00CE2E94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 xml:space="preserve">По команде «Осмотрено» </w:t>
      </w:r>
      <w:r w:rsidRPr="000E74A8">
        <w:rPr>
          <w:rFonts w:ascii="Times New Roman" w:hAnsi="Times New Roman" w:cs="Times New Roman"/>
          <w:sz w:val="28"/>
          <w:szCs w:val="28"/>
        </w:rPr>
        <w:t>убирает магазин, снимает затвор с затворной задержки, путем нажатия нас спусковой крючок производит спуск  курка в сторону мишени, ставит оружие на</w:t>
      </w:r>
      <w:r>
        <w:rPr>
          <w:rFonts w:ascii="Times New Roman" w:hAnsi="Times New Roman" w:cs="Times New Roman"/>
          <w:sz w:val="28"/>
          <w:szCs w:val="28"/>
        </w:rPr>
        <w:t xml:space="preserve"> предохранитель.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B3156">
        <w:rPr>
          <w:rFonts w:ascii="Times New Roman" w:hAnsi="Times New Roman" w:cs="Times New Roman"/>
          <w:b/>
          <w:sz w:val="28"/>
          <w:szCs w:val="28"/>
        </w:rPr>
        <w:t>По команде «Оружие в кобуру»</w:t>
      </w:r>
      <w:r>
        <w:rPr>
          <w:rFonts w:ascii="Times New Roman" w:hAnsi="Times New Roman" w:cs="Times New Roman"/>
          <w:sz w:val="28"/>
          <w:szCs w:val="28"/>
        </w:rPr>
        <w:t xml:space="preserve"> оружие убирает в кобуру. По команде руководителя  слушатель проходит к мишени, з</w:t>
      </w:r>
      <w:r w:rsidRPr="000E74A8">
        <w:rPr>
          <w:rFonts w:ascii="Times New Roman" w:hAnsi="Times New Roman" w:cs="Times New Roman"/>
          <w:sz w:val="28"/>
          <w:szCs w:val="28"/>
        </w:rPr>
        <w:t>накомится с результатом зачетных выстрелов.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b/>
          <w:sz w:val="28"/>
          <w:szCs w:val="28"/>
          <w:u w:val="single"/>
        </w:rPr>
        <w:t>Упражнение № 3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Прицельная стрельба с места по неподвижной цели в заданное время из огнестрельного   гладкоствольного длинноствольного оружия.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 xml:space="preserve"> Цель</w:t>
      </w:r>
      <w:r w:rsidRPr="000E74A8">
        <w:rPr>
          <w:rFonts w:ascii="Times New Roman" w:hAnsi="Times New Roman" w:cs="Times New Roman"/>
          <w:sz w:val="28"/>
          <w:szCs w:val="28"/>
        </w:rPr>
        <w:t>: грудная фигура (мишень № 4), неподвижная, установлена на высоте уровня глаз, расстояние до цели  10 или 15 метров, в зависимости от решения руководства организации. Время для выполнения у</w:t>
      </w:r>
      <w:r>
        <w:rPr>
          <w:rFonts w:ascii="Times New Roman" w:hAnsi="Times New Roman" w:cs="Times New Roman"/>
          <w:sz w:val="28"/>
          <w:szCs w:val="28"/>
        </w:rPr>
        <w:t xml:space="preserve">пражнения с дистанции 10 метров </w:t>
      </w:r>
      <w:r w:rsidRPr="000E74A8">
        <w:rPr>
          <w:rFonts w:ascii="Times New Roman" w:hAnsi="Times New Roman" w:cs="Times New Roman"/>
          <w:sz w:val="28"/>
          <w:szCs w:val="28"/>
        </w:rPr>
        <w:t xml:space="preserve"> 20 секунд, с дистанции 15 мет</w:t>
      </w:r>
      <w:r>
        <w:rPr>
          <w:rFonts w:ascii="Times New Roman" w:hAnsi="Times New Roman" w:cs="Times New Roman"/>
          <w:sz w:val="28"/>
          <w:szCs w:val="28"/>
        </w:rPr>
        <w:t xml:space="preserve">ров </w:t>
      </w:r>
      <w:r w:rsidRPr="000E74A8">
        <w:rPr>
          <w:rFonts w:ascii="Times New Roman" w:hAnsi="Times New Roman" w:cs="Times New Roman"/>
          <w:sz w:val="28"/>
          <w:szCs w:val="28"/>
        </w:rPr>
        <w:t xml:space="preserve"> 25 секунд, положение для стрельбы  стоя. </w:t>
      </w:r>
      <w:r w:rsidRPr="000A1E5C">
        <w:rPr>
          <w:rFonts w:ascii="Times New Roman" w:hAnsi="Times New Roman" w:cs="Times New Roman"/>
          <w:sz w:val="28"/>
          <w:szCs w:val="28"/>
        </w:rPr>
        <w:t>Время после стрельбы  останавливается  только после включения стрелком предохранителя</w:t>
      </w:r>
      <w:r w:rsidRPr="000E74A8">
        <w:rPr>
          <w:rFonts w:ascii="Times New Roman" w:hAnsi="Times New Roman" w:cs="Times New Roman"/>
          <w:sz w:val="28"/>
          <w:szCs w:val="28"/>
          <w:u w:val="single"/>
        </w:rPr>
        <w:t>!</w:t>
      </w:r>
      <w:r w:rsidRPr="000E74A8">
        <w:rPr>
          <w:rFonts w:ascii="Times New Roman" w:hAnsi="Times New Roman" w:cs="Times New Roman"/>
          <w:sz w:val="28"/>
          <w:szCs w:val="28"/>
        </w:rPr>
        <w:t xml:space="preserve"> Количество патронов 3 шт. (1 патрон для пробной стрельбы и 2 патрона на за</w:t>
      </w:r>
      <w:r>
        <w:rPr>
          <w:rFonts w:ascii="Times New Roman" w:hAnsi="Times New Roman" w:cs="Times New Roman"/>
          <w:sz w:val="28"/>
          <w:szCs w:val="28"/>
        </w:rPr>
        <w:t>чет.  При зачетной стрельбе м</w:t>
      </w:r>
      <w:r w:rsidRPr="000E74A8">
        <w:rPr>
          <w:rFonts w:ascii="Times New Roman" w:hAnsi="Times New Roman" w:cs="Times New Roman"/>
          <w:sz w:val="28"/>
          <w:szCs w:val="28"/>
        </w:rPr>
        <w:t>ишень необходимо поразить минимум 1 раз). При заряжении  и ведении огня категорически запрещается отклонять оружия под углом более 45 градусов о</w:t>
      </w:r>
      <w:r>
        <w:rPr>
          <w:rFonts w:ascii="Times New Roman" w:hAnsi="Times New Roman" w:cs="Times New Roman"/>
          <w:sz w:val="28"/>
          <w:szCs w:val="28"/>
        </w:rPr>
        <w:t>т цели (мишени) в любую сторону!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</w:p>
    <w:p w:rsidR="00C1538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>Исходное положение для пробной стрельбы</w:t>
      </w:r>
      <w:r w:rsidRPr="000E74A8">
        <w:rPr>
          <w:rFonts w:ascii="Times New Roman" w:hAnsi="Times New Roman" w:cs="Times New Roman"/>
          <w:sz w:val="28"/>
          <w:szCs w:val="28"/>
        </w:rPr>
        <w:t xml:space="preserve">: Слушатель получает патроны и докладывает: </w:t>
      </w:r>
      <w:r w:rsidRPr="00DF753B">
        <w:rPr>
          <w:rFonts w:ascii="Times New Roman" w:hAnsi="Times New Roman" w:cs="Times New Roman"/>
          <w:b/>
          <w:i/>
          <w:sz w:val="28"/>
          <w:szCs w:val="28"/>
        </w:rPr>
        <w:t>« Слушатель…три патрона получил, осмотрел, замечаний нет (либо при наличии повреждений  патрона докладывает о них).</w:t>
      </w:r>
      <w:r w:rsidRPr="000E74A8">
        <w:rPr>
          <w:rFonts w:ascii="Times New Roman" w:hAnsi="Times New Roman" w:cs="Times New Roman"/>
          <w:sz w:val="28"/>
          <w:szCs w:val="28"/>
        </w:rPr>
        <w:t xml:space="preserve"> Снаряжает   магазин одним патроном для пробной стрельбы. 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A75EBF">
        <w:rPr>
          <w:rFonts w:ascii="Times New Roman" w:hAnsi="Times New Roman" w:cs="Times New Roman"/>
          <w:b/>
          <w:sz w:val="28"/>
          <w:szCs w:val="28"/>
        </w:rPr>
        <w:t>По команде «Заряжай»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</w:t>
      </w:r>
      <w:r w:rsidR="00F562D4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лушатель  присо</w:t>
      </w:r>
      <w:r w:rsidR="003974F7">
        <w:rPr>
          <w:rFonts w:ascii="Times New Roman" w:hAnsi="Times New Roman" w:cs="Times New Roman"/>
          <w:sz w:val="28"/>
          <w:szCs w:val="28"/>
        </w:rPr>
        <w:t>единяет магазин и по команде «Огонь»</w:t>
      </w:r>
      <w:r>
        <w:rPr>
          <w:rFonts w:ascii="Times New Roman" w:hAnsi="Times New Roman" w:cs="Times New Roman"/>
          <w:sz w:val="28"/>
          <w:szCs w:val="28"/>
        </w:rPr>
        <w:t>, сняв оружие с предохранителя, досылает патрон в патронник, производит один выстрел, ставит оружие на предохранитель.</w:t>
      </w:r>
      <w:r w:rsidRPr="000E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Pr="00DF753B">
        <w:rPr>
          <w:rFonts w:ascii="Times New Roman" w:hAnsi="Times New Roman" w:cs="Times New Roman"/>
          <w:b/>
          <w:i/>
          <w:sz w:val="28"/>
          <w:szCs w:val="28"/>
        </w:rPr>
        <w:t>«Слушатель… стрельбу закончил»</w:t>
      </w:r>
      <w:r>
        <w:rPr>
          <w:rFonts w:ascii="Times New Roman" w:hAnsi="Times New Roman" w:cs="Times New Roman"/>
          <w:sz w:val="28"/>
          <w:szCs w:val="28"/>
        </w:rPr>
        <w:t>. (</w:t>
      </w:r>
      <w:r w:rsidRPr="000E74A8">
        <w:rPr>
          <w:rFonts w:ascii="Times New Roman" w:hAnsi="Times New Roman" w:cs="Times New Roman"/>
          <w:sz w:val="28"/>
          <w:szCs w:val="28"/>
        </w:rPr>
        <w:t>оружие направляет только в сторону мишени!).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>По команде «Разряжай»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слушатель </w:t>
      </w:r>
      <w:r w:rsidRPr="000E74A8">
        <w:rPr>
          <w:rFonts w:ascii="Times New Roman" w:hAnsi="Times New Roman" w:cs="Times New Roman"/>
          <w:sz w:val="28"/>
          <w:szCs w:val="28"/>
        </w:rPr>
        <w:t>отсоединяет магазин, снимает оружие  с предохранителя, отводит в крайнее заднее положение затворную раму с затвором и не сопровождая отпускает ее. Путем нажатия на спусковой крючок производит спуск курка в сторону мишени,  ставит оружие на предохранитель.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b/>
          <w:sz w:val="28"/>
          <w:szCs w:val="28"/>
        </w:rPr>
        <w:t xml:space="preserve">                              По команде «Оружие к осмотру»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снимает оружие с предохранителя, отводит в крайнее заднее положение затворную раму с затвором и удерживая ее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патронник</w:t>
      </w:r>
      <w:r w:rsidRPr="000E74A8">
        <w:rPr>
          <w:rFonts w:ascii="Times New Roman" w:hAnsi="Times New Roman" w:cs="Times New Roman"/>
          <w:sz w:val="28"/>
          <w:szCs w:val="28"/>
        </w:rPr>
        <w:t xml:space="preserve"> для осмотра.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 xml:space="preserve">По команде «Осмотрено» </w:t>
      </w:r>
      <w:r w:rsidRPr="000E74A8">
        <w:rPr>
          <w:rFonts w:ascii="Times New Roman" w:hAnsi="Times New Roman" w:cs="Times New Roman"/>
          <w:sz w:val="28"/>
          <w:szCs w:val="28"/>
        </w:rPr>
        <w:t xml:space="preserve"> отпускает  затворную раму с затвором, путем нажатия на спусковой крючок производит</w:t>
      </w:r>
      <w:r>
        <w:rPr>
          <w:rFonts w:ascii="Times New Roman" w:hAnsi="Times New Roman" w:cs="Times New Roman"/>
          <w:sz w:val="28"/>
          <w:szCs w:val="28"/>
        </w:rPr>
        <w:t xml:space="preserve"> спуск курка в сторону мишени, с</w:t>
      </w:r>
      <w:r w:rsidRPr="000E74A8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>вит оружие на предохранитель.  По команде руководителя стрельб  слушатель проходит к мишени, знакомится с результатом пробного выстрела</w:t>
      </w:r>
      <w:r w:rsidRPr="000E74A8">
        <w:rPr>
          <w:rFonts w:ascii="Times New Roman" w:hAnsi="Times New Roman" w:cs="Times New Roman"/>
          <w:sz w:val="28"/>
          <w:szCs w:val="28"/>
        </w:rPr>
        <w:t>.</w:t>
      </w:r>
    </w:p>
    <w:p w:rsidR="00DF753B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  <w:u w:val="single"/>
        </w:rPr>
        <w:t>Исходное положение для зачетной стрельбы</w:t>
      </w:r>
      <w:r w:rsidRPr="000E74A8">
        <w:rPr>
          <w:rFonts w:ascii="Times New Roman" w:hAnsi="Times New Roman" w:cs="Times New Roman"/>
          <w:sz w:val="28"/>
          <w:szCs w:val="28"/>
        </w:rPr>
        <w:t xml:space="preserve">: слушатель  снаряжает магазин двумя патронами, </w:t>
      </w:r>
    </w:p>
    <w:p w:rsidR="00C90E61" w:rsidRPr="000E74A8" w:rsidRDefault="00DF753B" w:rsidP="00C90E6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     </w:t>
      </w:r>
      <w:r w:rsidR="00C90E61" w:rsidRPr="00A75EBF">
        <w:rPr>
          <w:rFonts w:ascii="Times New Roman" w:hAnsi="Times New Roman" w:cs="Times New Roman"/>
          <w:b/>
          <w:sz w:val="28"/>
          <w:szCs w:val="28"/>
        </w:rPr>
        <w:t>По команде «Заряжай»</w:t>
      </w:r>
      <w:r w:rsidR="00C90E61" w:rsidRPr="000E74A8">
        <w:rPr>
          <w:rFonts w:ascii="Times New Roman" w:hAnsi="Times New Roman" w:cs="Times New Roman"/>
          <w:sz w:val="28"/>
          <w:szCs w:val="28"/>
        </w:rPr>
        <w:t xml:space="preserve"> </w:t>
      </w:r>
      <w:r w:rsidR="00C90E61">
        <w:rPr>
          <w:rFonts w:ascii="Times New Roman" w:hAnsi="Times New Roman" w:cs="Times New Roman"/>
          <w:sz w:val="28"/>
          <w:szCs w:val="28"/>
        </w:rPr>
        <w:t>руководитель стрельб включает на секундомере зачетное время</w:t>
      </w:r>
      <w:r w:rsidR="00C90E61" w:rsidRPr="000E74A8">
        <w:rPr>
          <w:rFonts w:ascii="Times New Roman" w:hAnsi="Times New Roman" w:cs="Times New Roman"/>
          <w:sz w:val="28"/>
          <w:szCs w:val="28"/>
        </w:rPr>
        <w:t>.</w:t>
      </w:r>
      <w:r w:rsidR="00C90E61">
        <w:rPr>
          <w:rFonts w:ascii="Times New Roman" w:hAnsi="Times New Roman" w:cs="Times New Roman"/>
          <w:sz w:val="28"/>
          <w:szCs w:val="28"/>
        </w:rPr>
        <w:t xml:space="preserve"> Слушатель присо</w:t>
      </w:r>
      <w:r w:rsidR="003974F7">
        <w:rPr>
          <w:rFonts w:ascii="Times New Roman" w:hAnsi="Times New Roman" w:cs="Times New Roman"/>
          <w:sz w:val="28"/>
          <w:szCs w:val="28"/>
        </w:rPr>
        <w:t>единяет магазин и по команде «Огонь»</w:t>
      </w:r>
      <w:r w:rsidR="00C90E61">
        <w:rPr>
          <w:rFonts w:ascii="Times New Roman" w:hAnsi="Times New Roman" w:cs="Times New Roman"/>
          <w:sz w:val="28"/>
          <w:szCs w:val="28"/>
        </w:rPr>
        <w:t>, сняв оружие с предохранителя, досылает патрон в патронник, производит два выстрела, ставит оружие на предохранитель.</w:t>
      </w:r>
      <w:r w:rsidR="00C90E61" w:rsidRPr="000E74A8">
        <w:rPr>
          <w:rFonts w:ascii="Times New Roman" w:hAnsi="Times New Roman" w:cs="Times New Roman"/>
          <w:sz w:val="28"/>
          <w:szCs w:val="28"/>
        </w:rPr>
        <w:t xml:space="preserve"> </w:t>
      </w:r>
      <w:r w:rsidR="00C90E61">
        <w:rPr>
          <w:rFonts w:ascii="Times New Roman" w:hAnsi="Times New Roman" w:cs="Times New Roman"/>
          <w:sz w:val="28"/>
          <w:szCs w:val="28"/>
        </w:rPr>
        <w:t xml:space="preserve">Докладывает: </w:t>
      </w:r>
      <w:r w:rsidR="00C90E61" w:rsidRPr="00DF753B">
        <w:rPr>
          <w:rFonts w:ascii="Times New Roman" w:hAnsi="Times New Roman" w:cs="Times New Roman"/>
          <w:b/>
          <w:i/>
          <w:sz w:val="28"/>
          <w:szCs w:val="28"/>
        </w:rPr>
        <w:t>«Слушатель… стрельбу закончил»</w:t>
      </w:r>
      <w:r w:rsidR="00C90E61">
        <w:rPr>
          <w:rFonts w:ascii="Times New Roman" w:hAnsi="Times New Roman" w:cs="Times New Roman"/>
          <w:sz w:val="28"/>
          <w:szCs w:val="28"/>
        </w:rPr>
        <w:t>. (</w:t>
      </w:r>
      <w:r w:rsidR="00C90E61" w:rsidRPr="000E74A8">
        <w:rPr>
          <w:rFonts w:ascii="Times New Roman" w:hAnsi="Times New Roman" w:cs="Times New Roman"/>
          <w:sz w:val="28"/>
          <w:szCs w:val="28"/>
        </w:rPr>
        <w:t>оружие направляет только в сторону мишени!).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>По команде «Разряжай»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отсоединяет магазин, снимает оружие  с предохранителя, отводит в крайнее заднее положение затворную раму с затвором, отпускает ее. Путем нажатия на спусковой крючок производит спуск курка в сторону мишени,  ставит оружие на предохранитель.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b/>
          <w:sz w:val="28"/>
          <w:szCs w:val="28"/>
        </w:rPr>
        <w:t xml:space="preserve">                              По команде «Оружие к осмотру»</w:t>
      </w:r>
      <w:r w:rsidRPr="000E74A8">
        <w:rPr>
          <w:rFonts w:ascii="Times New Roman" w:hAnsi="Times New Roman" w:cs="Times New Roman"/>
          <w:sz w:val="28"/>
          <w:szCs w:val="28"/>
        </w:rPr>
        <w:t xml:space="preserve"> снимает оружие с предохранителя, отводит в крайнее заднее положение затворную раму с затвором и удерживая ее</w:t>
      </w:r>
      <w:r>
        <w:rPr>
          <w:rFonts w:ascii="Times New Roman" w:hAnsi="Times New Roman" w:cs="Times New Roman"/>
          <w:sz w:val="28"/>
          <w:szCs w:val="28"/>
        </w:rPr>
        <w:t xml:space="preserve"> предъявляет патронник</w:t>
      </w:r>
      <w:r w:rsidRPr="000E74A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оружия для осмотра</w:t>
      </w:r>
      <w:r w:rsidRPr="000E74A8">
        <w:rPr>
          <w:rFonts w:ascii="Times New Roman" w:hAnsi="Times New Roman" w:cs="Times New Roman"/>
          <w:sz w:val="28"/>
          <w:szCs w:val="28"/>
        </w:rPr>
        <w:t>.</w:t>
      </w:r>
    </w:p>
    <w:p w:rsidR="00C90E61" w:rsidRPr="000E74A8" w:rsidRDefault="00C90E61" w:rsidP="00C90E61">
      <w:pPr>
        <w:rPr>
          <w:rFonts w:ascii="Times New Roman" w:hAnsi="Times New Roman" w:cs="Times New Roman"/>
          <w:sz w:val="28"/>
          <w:szCs w:val="28"/>
        </w:rPr>
      </w:pPr>
      <w:r w:rsidRPr="000E74A8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Pr="000E74A8">
        <w:rPr>
          <w:rFonts w:ascii="Times New Roman" w:hAnsi="Times New Roman" w:cs="Times New Roman"/>
          <w:b/>
          <w:sz w:val="28"/>
          <w:szCs w:val="28"/>
        </w:rPr>
        <w:t xml:space="preserve">По команде «Осмотрено» </w:t>
      </w:r>
      <w:r w:rsidRPr="000E74A8">
        <w:rPr>
          <w:rFonts w:ascii="Times New Roman" w:hAnsi="Times New Roman" w:cs="Times New Roman"/>
          <w:sz w:val="28"/>
          <w:szCs w:val="28"/>
        </w:rPr>
        <w:t xml:space="preserve"> отпускает  затворную раму с затвором, путем нажатия на спусковой крючок производит</w:t>
      </w:r>
      <w:r>
        <w:rPr>
          <w:rFonts w:ascii="Times New Roman" w:hAnsi="Times New Roman" w:cs="Times New Roman"/>
          <w:sz w:val="28"/>
          <w:szCs w:val="28"/>
        </w:rPr>
        <w:t xml:space="preserve"> спуск курка в сторону мишени, с</w:t>
      </w:r>
      <w:r w:rsidRPr="000E74A8">
        <w:rPr>
          <w:rFonts w:ascii="Times New Roman" w:hAnsi="Times New Roman" w:cs="Times New Roman"/>
          <w:sz w:val="28"/>
          <w:szCs w:val="28"/>
        </w:rPr>
        <w:t xml:space="preserve">тавит оружие на </w:t>
      </w:r>
      <w:r>
        <w:rPr>
          <w:rFonts w:ascii="Times New Roman" w:hAnsi="Times New Roman" w:cs="Times New Roman"/>
          <w:sz w:val="28"/>
          <w:szCs w:val="28"/>
        </w:rPr>
        <w:t>предохранитель. По команде руководителя стрельб  слушатель проходит к мишени, знакомится с результатом зачетных</w:t>
      </w:r>
      <w:r w:rsidRPr="000E74A8">
        <w:rPr>
          <w:rFonts w:ascii="Times New Roman" w:hAnsi="Times New Roman" w:cs="Times New Roman"/>
          <w:sz w:val="28"/>
          <w:szCs w:val="28"/>
        </w:rPr>
        <w:t xml:space="preserve"> выстрелов.</w:t>
      </w:r>
    </w:p>
    <w:p w:rsidR="002C1B23" w:rsidRPr="00BA1967" w:rsidRDefault="0048736A" w:rsidP="00026D38">
      <w:pPr>
        <w:spacing w:line="360" w:lineRule="exac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5.6pt;margin-top:3.05pt;width:264.95pt;height:12.85pt;z-index:251657728;mso-wrap-distance-left:5pt;mso-wrap-distance-right:5pt;mso-position-horizontal-relative:margin" filled="f" stroked="f">
            <v:textbox style="mso-fit-shape-to-text:t" inset="0,0,0,0">
              <w:txbxContent>
                <w:p w:rsidR="002C1B23" w:rsidRPr="00026D38" w:rsidRDefault="002C1B23" w:rsidP="00026D38"/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7" type="#_x0000_t202" style="position:absolute;left:0;text-align:left;margin-left:.05pt;margin-top:25.7pt;width:345.35pt;height:.05pt;z-index:251657729;mso-wrap-distance-left:5pt;mso-wrap-distance-right:5pt;mso-position-horizontal-relative:margin" filled="f" stroked="f">
            <v:textbox style="mso-fit-shape-to-text:t" inset="0,0,0,0">
              <w:txbxContent>
                <w:p w:rsidR="002C1B23" w:rsidRDefault="002C1B2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  <w:r>
        <w:rPr>
          <w:rFonts w:ascii="Times New Roman" w:hAnsi="Times New Roman" w:cs="Times New Roman"/>
        </w:rPr>
        <w:pict>
          <v:shape id="_x0000_s1028" type="#_x0000_t202" style="position:absolute;left:0;text-align:left;margin-left:414pt;margin-top:0;width:342.95pt;height:.05pt;z-index:251657730;mso-wrap-distance-left:5pt;mso-wrap-distance-right:5pt;mso-position-horizontal-relative:margin" filled="f" stroked="f">
            <v:textbox style="mso-fit-shape-to-text:t" inset="0,0,0,0">
              <w:txbxContent>
                <w:p w:rsidR="002C1B23" w:rsidRDefault="002C1B23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anchorx="margin"/>
          </v:shape>
        </w:pict>
      </w:r>
    </w:p>
    <w:p w:rsidR="002C1B23" w:rsidRPr="00BA1967" w:rsidRDefault="002C1B23">
      <w:pPr>
        <w:spacing w:line="360" w:lineRule="exact"/>
        <w:rPr>
          <w:rFonts w:ascii="Times New Roman" w:hAnsi="Times New Roman" w:cs="Times New Roman"/>
        </w:rPr>
      </w:pPr>
    </w:p>
    <w:sectPr w:rsidR="002C1B23" w:rsidRPr="00BA1967" w:rsidSect="00026D38">
      <w:footerReference w:type="default" r:id="rId8"/>
      <w:pgSz w:w="11900" w:h="16840"/>
      <w:pgMar w:top="716" w:right="701" w:bottom="985" w:left="1276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61228" w:rsidRDefault="00261228" w:rsidP="002C1B23">
      <w:r>
        <w:separator/>
      </w:r>
    </w:p>
  </w:endnote>
  <w:endnote w:type="continuationSeparator" w:id="1">
    <w:p w:rsidR="00261228" w:rsidRDefault="00261228" w:rsidP="002C1B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7219968"/>
      <w:docPartObj>
        <w:docPartGallery w:val="Page Numbers (Bottom of Page)"/>
        <w:docPartUnique/>
      </w:docPartObj>
    </w:sdtPr>
    <w:sdtContent>
      <w:p w:rsidR="009B3014" w:rsidRDefault="0048736A">
        <w:pPr>
          <w:pStyle w:val="a6"/>
        </w:pPr>
        <w:fldSimple w:instr=" PAGE   \* MERGEFORMAT ">
          <w:r w:rsidR="00AE0FF1">
            <w:rPr>
              <w:noProof/>
            </w:rPr>
            <w:t>2</w:t>
          </w:r>
        </w:fldSimple>
      </w:p>
    </w:sdtContent>
  </w:sdt>
  <w:p w:rsidR="009B3014" w:rsidRDefault="009B3014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61228" w:rsidRDefault="00261228"/>
  </w:footnote>
  <w:footnote w:type="continuationSeparator" w:id="1">
    <w:p w:rsidR="00261228" w:rsidRDefault="00261228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B778A"/>
    <w:multiLevelType w:val="hybridMultilevel"/>
    <w:tmpl w:val="AF980052"/>
    <w:lvl w:ilvl="0" w:tplc="B5BEE0F4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">
    <w:nsid w:val="1D422F79"/>
    <w:multiLevelType w:val="hybridMultilevel"/>
    <w:tmpl w:val="50D43C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FB4010"/>
    <w:multiLevelType w:val="hybridMultilevel"/>
    <w:tmpl w:val="95DEEF7E"/>
    <w:lvl w:ilvl="0" w:tplc="762E229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3">
    <w:nsid w:val="2D92728E"/>
    <w:multiLevelType w:val="hybridMultilevel"/>
    <w:tmpl w:val="DC068C6A"/>
    <w:lvl w:ilvl="0" w:tplc="AE64DF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6187DD6"/>
    <w:multiLevelType w:val="hybridMultilevel"/>
    <w:tmpl w:val="2A2E819E"/>
    <w:lvl w:ilvl="0" w:tplc="44F4BED2">
      <w:start w:val="1"/>
      <w:numFmt w:val="decimal"/>
      <w:lvlText w:val="%1."/>
      <w:lvlJc w:val="left"/>
      <w:pPr>
        <w:ind w:left="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5">
    <w:nsid w:val="39610703"/>
    <w:multiLevelType w:val="hybridMultilevel"/>
    <w:tmpl w:val="98F6A0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7859FE"/>
    <w:multiLevelType w:val="hybridMultilevel"/>
    <w:tmpl w:val="8A6E19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B7B1447"/>
    <w:multiLevelType w:val="hybridMultilevel"/>
    <w:tmpl w:val="AD4CE584"/>
    <w:lvl w:ilvl="0" w:tplc="39B89EA6">
      <w:start w:val="1"/>
      <w:numFmt w:val="decimal"/>
      <w:lvlText w:val="%1."/>
      <w:lvlJc w:val="left"/>
      <w:pPr>
        <w:ind w:left="48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8">
    <w:nsid w:val="43C657C4"/>
    <w:multiLevelType w:val="hybridMultilevel"/>
    <w:tmpl w:val="F7FC3F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6E86D85"/>
    <w:multiLevelType w:val="hybridMultilevel"/>
    <w:tmpl w:val="915CF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EE55CCF"/>
    <w:multiLevelType w:val="hybridMultilevel"/>
    <w:tmpl w:val="FC34F62C"/>
    <w:lvl w:ilvl="0" w:tplc="7756A866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11">
    <w:nsid w:val="5DD206C8"/>
    <w:multiLevelType w:val="hybridMultilevel"/>
    <w:tmpl w:val="55B46F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03B10D3"/>
    <w:multiLevelType w:val="hybridMultilevel"/>
    <w:tmpl w:val="B5121E96"/>
    <w:lvl w:ilvl="0" w:tplc="77BCCAAC">
      <w:start w:val="1"/>
      <w:numFmt w:val="decimal"/>
      <w:lvlText w:val="%1."/>
      <w:lvlJc w:val="left"/>
      <w:pPr>
        <w:ind w:left="48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07" w:hanging="360"/>
      </w:pPr>
    </w:lvl>
    <w:lvl w:ilvl="2" w:tplc="0419001B" w:tentative="1">
      <w:start w:val="1"/>
      <w:numFmt w:val="lowerRoman"/>
      <w:lvlText w:val="%3."/>
      <w:lvlJc w:val="right"/>
      <w:pPr>
        <w:ind w:left="1927" w:hanging="180"/>
      </w:pPr>
    </w:lvl>
    <w:lvl w:ilvl="3" w:tplc="0419000F" w:tentative="1">
      <w:start w:val="1"/>
      <w:numFmt w:val="decimal"/>
      <w:lvlText w:val="%4."/>
      <w:lvlJc w:val="left"/>
      <w:pPr>
        <w:ind w:left="2647" w:hanging="360"/>
      </w:pPr>
    </w:lvl>
    <w:lvl w:ilvl="4" w:tplc="04190019" w:tentative="1">
      <w:start w:val="1"/>
      <w:numFmt w:val="lowerLetter"/>
      <w:lvlText w:val="%5."/>
      <w:lvlJc w:val="left"/>
      <w:pPr>
        <w:ind w:left="3367" w:hanging="360"/>
      </w:pPr>
    </w:lvl>
    <w:lvl w:ilvl="5" w:tplc="0419001B" w:tentative="1">
      <w:start w:val="1"/>
      <w:numFmt w:val="lowerRoman"/>
      <w:lvlText w:val="%6."/>
      <w:lvlJc w:val="right"/>
      <w:pPr>
        <w:ind w:left="4087" w:hanging="180"/>
      </w:pPr>
    </w:lvl>
    <w:lvl w:ilvl="6" w:tplc="0419000F" w:tentative="1">
      <w:start w:val="1"/>
      <w:numFmt w:val="decimal"/>
      <w:lvlText w:val="%7."/>
      <w:lvlJc w:val="left"/>
      <w:pPr>
        <w:ind w:left="4807" w:hanging="360"/>
      </w:pPr>
    </w:lvl>
    <w:lvl w:ilvl="7" w:tplc="04190019" w:tentative="1">
      <w:start w:val="1"/>
      <w:numFmt w:val="lowerLetter"/>
      <w:lvlText w:val="%8."/>
      <w:lvlJc w:val="left"/>
      <w:pPr>
        <w:ind w:left="5527" w:hanging="360"/>
      </w:pPr>
    </w:lvl>
    <w:lvl w:ilvl="8" w:tplc="0419001B" w:tentative="1">
      <w:start w:val="1"/>
      <w:numFmt w:val="lowerRoman"/>
      <w:lvlText w:val="%9."/>
      <w:lvlJc w:val="right"/>
      <w:pPr>
        <w:ind w:left="6247" w:hanging="180"/>
      </w:pPr>
    </w:lvl>
  </w:abstractNum>
  <w:abstractNum w:abstractNumId="13">
    <w:nsid w:val="6518180B"/>
    <w:multiLevelType w:val="multilevel"/>
    <w:tmpl w:val="C9DC7B98"/>
    <w:lvl w:ilvl="0"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6EB14569"/>
    <w:multiLevelType w:val="hybridMultilevel"/>
    <w:tmpl w:val="354AA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47518E"/>
    <w:multiLevelType w:val="hybridMultilevel"/>
    <w:tmpl w:val="4E7C5E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3"/>
  </w:num>
  <w:num w:numId="3">
    <w:abstractNumId w:val="10"/>
  </w:num>
  <w:num w:numId="4">
    <w:abstractNumId w:val="8"/>
  </w:num>
  <w:num w:numId="5">
    <w:abstractNumId w:val="15"/>
  </w:num>
  <w:num w:numId="6">
    <w:abstractNumId w:val="9"/>
  </w:num>
  <w:num w:numId="7">
    <w:abstractNumId w:val="4"/>
  </w:num>
  <w:num w:numId="8">
    <w:abstractNumId w:val="0"/>
  </w:num>
  <w:num w:numId="9">
    <w:abstractNumId w:val="7"/>
  </w:num>
  <w:num w:numId="10">
    <w:abstractNumId w:val="12"/>
  </w:num>
  <w:num w:numId="11">
    <w:abstractNumId w:val="2"/>
  </w:num>
  <w:num w:numId="12">
    <w:abstractNumId w:val="11"/>
  </w:num>
  <w:num w:numId="13">
    <w:abstractNumId w:val="1"/>
  </w:num>
  <w:num w:numId="14">
    <w:abstractNumId w:val="14"/>
  </w:num>
  <w:num w:numId="15">
    <w:abstractNumId w:val="5"/>
  </w:num>
  <w:num w:numId="1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2C1B23"/>
    <w:rsid w:val="00026D38"/>
    <w:rsid w:val="00044330"/>
    <w:rsid w:val="0023426A"/>
    <w:rsid w:val="00261228"/>
    <w:rsid w:val="002A406C"/>
    <w:rsid w:val="002C1B23"/>
    <w:rsid w:val="002F757F"/>
    <w:rsid w:val="003460AC"/>
    <w:rsid w:val="003974F7"/>
    <w:rsid w:val="0048736A"/>
    <w:rsid w:val="004B5CA8"/>
    <w:rsid w:val="00591E39"/>
    <w:rsid w:val="00592539"/>
    <w:rsid w:val="006C1007"/>
    <w:rsid w:val="00712A64"/>
    <w:rsid w:val="00865A6C"/>
    <w:rsid w:val="008B4EA3"/>
    <w:rsid w:val="00912639"/>
    <w:rsid w:val="00966EF7"/>
    <w:rsid w:val="009B3014"/>
    <w:rsid w:val="00AE0FF1"/>
    <w:rsid w:val="00B827A8"/>
    <w:rsid w:val="00BA1967"/>
    <w:rsid w:val="00BB0240"/>
    <w:rsid w:val="00C15388"/>
    <w:rsid w:val="00C201E8"/>
    <w:rsid w:val="00C90E61"/>
    <w:rsid w:val="00CE2E94"/>
    <w:rsid w:val="00D13E93"/>
    <w:rsid w:val="00DF753B"/>
    <w:rsid w:val="00E05C48"/>
    <w:rsid w:val="00F53622"/>
    <w:rsid w:val="00F562D4"/>
    <w:rsid w:val="00F96A8C"/>
    <w:rsid w:val="00FD1B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C1B2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Exact">
    <w:name w:val="Заголовок №1 Exact"/>
    <w:basedOn w:val="a0"/>
    <w:link w:val="1"/>
    <w:rsid w:val="002C1B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Exact">
    <w:name w:val="Подпись к таблице Exact"/>
    <w:basedOn w:val="a0"/>
    <w:link w:val="a3"/>
    <w:rsid w:val="002C1B23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2">
    <w:name w:val="Основной текст (2)_"/>
    <w:basedOn w:val="a0"/>
    <w:link w:val="20"/>
    <w:rsid w:val="002C1B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275pt">
    <w:name w:val="Основной текст (2) + 7;5 pt;Курсив"/>
    <w:basedOn w:val="2"/>
    <w:rsid w:val="002C1B23"/>
    <w:rPr>
      <w:i/>
      <w:i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0">
    <w:name w:val="Основной текст (2) + 7;5 pt;Полужирный"/>
    <w:basedOn w:val="2"/>
    <w:rsid w:val="002C1B23"/>
    <w:rPr>
      <w:b/>
      <w:bCs/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1">
    <w:name w:val="Основной текст (2) + 7;5 pt"/>
    <w:basedOn w:val="2"/>
    <w:rsid w:val="002C1B23"/>
    <w:rPr>
      <w:color w:val="000000"/>
      <w:spacing w:val="0"/>
      <w:w w:val="100"/>
      <w:position w:val="0"/>
      <w:sz w:val="15"/>
      <w:szCs w:val="15"/>
      <w:lang w:val="ru-RU" w:eastAsia="ru-RU" w:bidi="ru-RU"/>
    </w:rPr>
  </w:style>
  <w:style w:type="character" w:customStyle="1" w:styleId="275pt3pt">
    <w:name w:val="Основной текст (2) + 7;5 pt;Интервал 3 pt"/>
    <w:basedOn w:val="2"/>
    <w:rsid w:val="002C1B23"/>
    <w:rPr>
      <w:color w:val="000000"/>
      <w:spacing w:val="60"/>
      <w:w w:val="100"/>
      <w:position w:val="0"/>
      <w:sz w:val="15"/>
      <w:szCs w:val="15"/>
      <w:lang w:val="ru-RU" w:eastAsia="ru-RU" w:bidi="ru-RU"/>
    </w:rPr>
  </w:style>
  <w:style w:type="character" w:customStyle="1" w:styleId="275pt1pt">
    <w:name w:val="Основной текст (2) + 7;5 pt;Интервал 1 pt"/>
    <w:basedOn w:val="2"/>
    <w:rsid w:val="002C1B23"/>
    <w:rPr>
      <w:color w:val="000000"/>
      <w:spacing w:val="30"/>
      <w:w w:val="100"/>
      <w:position w:val="0"/>
      <w:sz w:val="15"/>
      <w:szCs w:val="15"/>
      <w:lang w:val="ru-RU" w:eastAsia="ru-RU" w:bidi="ru-RU"/>
    </w:rPr>
  </w:style>
  <w:style w:type="character" w:customStyle="1" w:styleId="275pt4pt">
    <w:name w:val="Основной текст (2) + 7;5 pt;Интервал 4 pt"/>
    <w:basedOn w:val="2"/>
    <w:rsid w:val="002C1B23"/>
    <w:rPr>
      <w:color w:val="000000"/>
      <w:spacing w:val="90"/>
      <w:w w:val="100"/>
      <w:position w:val="0"/>
      <w:sz w:val="15"/>
      <w:szCs w:val="15"/>
      <w:lang w:val="ru-RU" w:eastAsia="ru-RU" w:bidi="ru-RU"/>
    </w:rPr>
  </w:style>
  <w:style w:type="character" w:customStyle="1" w:styleId="2Exact">
    <w:name w:val="Подпись к таблице (2) Exact"/>
    <w:basedOn w:val="a0"/>
    <w:link w:val="21"/>
    <w:rsid w:val="002C1B23"/>
    <w:rPr>
      <w:rFonts w:ascii="Arial Unicode MS" w:eastAsia="Arial Unicode MS" w:hAnsi="Arial Unicode MS" w:cs="Arial Unicode MS"/>
      <w:b w:val="0"/>
      <w:bCs w:val="0"/>
      <w:i/>
      <w:iCs/>
      <w:smallCaps w:val="0"/>
      <w:strike w:val="0"/>
      <w:spacing w:val="0"/>
      <w:sz w:val="11"/>
      <w:szCs w:val="11"/>
      <w:u w:val="none"/>
    </w:rPr>
  </w:style>
  <w:style w:type="character" w:customStyle="1" w:styleId="275pt6pt">
    <w:name w:val="Основной текст (2) + 7;5 pt;Интервал 6 pt"/>
    <w:basedOn w:val="2"/>
    <w:rsid w:val="002C1B23"/>
    <w:rPr>
      <w:color w:val="000000"/>
      <w:spacing w:val="120"/>
      <w:w w:val="100"/>
      <w:position w:val="0"/>
      <w:sz w:val="15"/>
      <w:szCs w:val="15"/>
      <w:lang w:val="ru-RU" w:eastAsia="ru-RU" w:bidi="ru-RU"/>
    </w:rPr>
  </w:style>
  <w:style w:type="paragraph" w:customStyle="1" w:styleId="1">
    <w:name w:val="Заголовок №1"/>
    <w:basedOn w:val="a"/>
    <w:link w:val="1Exact"/>
    <w:rsid w:val="002C1B23"/>
    <w:pPr>
      <w:shd w:val="clear" w:color="auto" w:fill="FFFFFF"/>
      <w:spacing w:line="200" w:lineRule="exact"/>
      <w:outlineLvl w:val="0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a3">
    <w:name w:val="Подпись к таблице"/>
    <w:basedOn w:val="a"/>
    <w:link w:val="Exact"/>
    <w:rsid w:val="002C1B23"/>
    <w:pPr>
      <w:shd w:val="clear" w:color="auto" w:fill="FFFFFF"/>
      <w:spacing w:line="136" w:lineRule="exact"/>
    </w:pPr>
    <w:rPr>
      <w:rFonts w:ascii="Franklin Gothic Heavy" w:eastAsia="Franklin Gothic Heavy" w:hAnsi="Franklin Gothic Heavy" w:cs="Franklin Gothic Heavy"/>
      <w:sz w:val="12"/>
      <w:szCs w:val="12"/>
    </w:rPr>
  </w:style>
  <w:style w:type="paragraph" w:customStyle="1" w:styleId="20">
    <w:name w:val="Основной текст (2)"/>
    <w:basedOn w:val="a"/>
    <w:link w:val="2"/>
    <w:rsid w:val="002C1B23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21">
    <w:name w:val="Подпись к таблице (2)"/>
    <w:basedOn w:val="a"/>
    <w:link w:val="2Exact"/>
    <w:rsid w:val="002C1B23"/>
    <w:pPr>
      <w:shd w:val="clear" w:color="auto" w:fill="FFFFFF"/>
      <w:spacing w:line="148" w:lineRule="exact"/>
    </w:pPr>
    <w:rPr>
      <w:rFonts w:ascii="Arial Unicode MS" w:eastAsia="Arial Unicode MS" w:hAnsi="Arial Unicode MS" w:cs="Arial Unicode MS"/>
      <w:i/>
      <w:iCs/>
      <w:sz w:val="11"/>
      <w:szCs w:val="11"/>
    </w:rPr>
  </w:style>
  <w:style w:type="paragraph" w:styleId="a4">
    <w:name w:val="header"/>
    <w:basedOn w:val="a"/>
    <w:link w:val="a5"/>
    <w:unhideWhenUsed/>
    <w:rsid w:val="0091263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912639"/>
    <w:rPr>
      <w:color w:val="000000"/>
    </w:rPr>
  </w:style>
  <w:style w:type="paragraph" w:styleId="a6">
    <w:name w:val="footer"/>
    <w:basedOn w:val="a"/>
    <w:link w:val="a7"/>
    <w:uiPriority w:val="99"/>
    <w:unhideWhenUsed/>
    <w:rsid w:val="0091263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12639"/>
    <w:rPr>
      <w:color w:val="000000"/>
    </w:rPr>
  </w:style>
  <w:style w:type="table" w:styleId="a8">
    <w:name w:val="Table Grid"/>
    <w:basedOn w:val="a1"/>
    <w:rsid w:val="00BA1967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semiHidden/>
    <w:rsid w:val="00BA1967"/>
    <w:pPr>
      <w:widowControl/>
    </w:pPr>
    <w:rPr>
      <w:rFonts w:ascii="Tahoma" w:eastAsia="Times New Roman" w:hAnsi="Tahoma" w:cs="Tahoma"/>
      <w:color w:val="auto"/>
      <w:sz w:val="16"/>
      <w:szCs w:val="16"/>
      <w:lang w:bidi="ar-SA"/>
    </w:rPr>
  </w:style>
  <w:style w:type="character" w:customStyle="1" w:styleId="aa">
    <w:name w:val="Текст выноски Знак"/>
    <w:basedOn w:val="a0"/>
    <w:link w:val="a9"/>
    <w:semiHidden/>
    <w:rsid w:val="00BA1967"/>
    <w:rPr>
      <w:rFonts w:ascii="Tahoma" w:eastAsia="Times New Roman" w:hAnsi="Tahoma" w:cs="Tahoma"/>
      <w:sz w:val="16"/>
      <w:szCs w:val="16"/>
      <w:lang w:bidi="ar-SA"/>
    </w:rPr>
  </w:style>
  <w:style w:type="character" w:styleId="ab">
    <w:name w:val="page number"/>
    <w:basedOn w:val="a0"/>
    <w:rsid w:val="00BA1967"/>
  </w:style>
  <w:style w:type="paragraph" w:customStyle="1" w:styleId="ConsPlusNormal">
    <w:name w:val="ConsPlusNormal"/>
    <w:rsid w:val="00BA1967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ac">
    <w:name w:val="Основной текст_"/>
    <w:basedOn w:val="a0"/>
    <w:link w:val="22"/>
    <w:locked/>
    <w:rsid w:val="00BA1967"/>
    <w:rPr>
      <w:rFonts w:ascii="Century Schoolbook" w:hAnsi="Century Schoolbook" w:cs="Century Schoolbook"/>
      <w:sz w:val="17"/>
      <w:szCs w:val="17"/>
      <w:shd w:val="clear" w:color="auto" w:fill="FFFFFF"/>
    </w:rPr>
  </w:style>
  <w:style w:type="paragraph" w:customStyle="1" w:styleId="22">
    <w:name w:val="Основной текст2"/>
    <w:basedOn w:val="a"/>
    <w:link w:val="ac"/>
    <w:rsid w:val="00BA1967"/>
    <w:pPr>
      <w:widowControl/>
      <w:shd w:val="clear" w:color="auto" w:fill="FFFFFF"/>
      <w:spacing w:line="230" w:lineRule="exact"/>
      <w:ind w:hanging="320"/>
    </w:pPr>
    <w:rPr>
      <w:rFonts w:ascii="Century Schoolbook" w:hAnsi="Century Schoolbook" w:cs="Century Schoolbook"/>
      <w:color w:val="auto"/>
      <w:sz w:val="17"/>
      <w:szCs w:val="17"/>
    </w:rPr>
  </w:style>
  <w:style w:type="paragraph" w:customStyle="1" w:styleId="ConsPlusCell">
    <w:name w:val="ConsPlusCell"/>
    <w:uiPriority w:val="99"/>
    <w:rsid w:val="00BA1967"/>
    <w:pPr>
      <w:widowControl/>
      <w:autoSpaceDE w:val="0"/>
      <w:autoSpaceDN w:val="0"/>
      <w:adjustRightInd w:val="0"/>
    </w:pPr>
    <w:rPr>
      <w:rFonts w:ascii="Arial" w:eastAsia="Calibri" w:hAnsi="Arial" w:cs="Arial"/>
      <w:sz w:val="20"/>
      <w:szCs w:val="20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183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F1B1D-503B-4CE1-9133-82047B827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1022</Words>
  <Characters>5828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6837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user</cp:lastModifiedBy>
  <cp:revision>4</cp:revision>
  <cp:lastPrinted>2021-02-15T06:41:00Z</cp:lastPrinted>
  <dcterms:created xsi:type="dcterms:W3CDTF">2020-11-18T06:03:00Z</dcterms:created>
  <dcterms:modified xsi:type="dcterms:W3CDTF">2021-02-15T06:44:00Z</dcterms:modified>
</cp:coreProperties>
</file>